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19E" w:rsidRDefault="0063619E" w:rsidP="00D60AF5">
      <w:pPr>
        <w:shd w:val="clear" w:color="auto" w:fill="FFFFFF"/>
        <w:spacing w:after="0" w:afterAutospacing="1" w:line="240" w:lineRule="auto"/>
        <w:jc w:val="center"/>
        <w:rPr>
          <w:rFonts w:ascii="Arial" w:eastAsia="Times New Roman" w:hAnsi="Arial" w:cs="Arial"/>
          <w:color w:val="4F4F4F"/>
          <w:sz w:val="24"/>
          <w:szCs w:val="24"/>
          <w:shd w:val="clear" w:color="auto" w:fill="FFFFFF"/>
          <w:lang w:eastAsia="tr-TR"/>
        </w:rPr>
      </w:pPr>
    </w:p>
    <w:p w:rsidR="0063619E" w:rsidRPr="0063619E" w:rsidRDefault="00D60AF5" w:rsidP="00D60AF5">
      <w:pPr>
        <w:shd w:val="clear" w:color="auto" w:fill="FFFFFF"/>
        <w:spacing w:after="0"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T.C.</w:t>
      </w:r>
    </w:p>
    <w:p w:rsidR="00D60AF5" w:rsidRPr="00D60AF5" w:rsidRDefault="0063619E" w:rsidP="00D60AF5">
      <w:pPr>
        <w:shd w:val="clear" w:color="auto" w:fill="FFFFFF"/>
        <w:spacing w:after="0" w:line="240" w:lineRule="auto"/>
        <w:jc w:val="center"/>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shd w:val="clear" w:color="auto" w:fill="FFFFFF"/>
          <w:lang w:eastAsia="tr-TR"/>
        </w:rPr>
        <w:t>BOR</w:t>
      </w:r>
      <w:r w:rsidR="00D60AF5" w:rsidRPr="00D60AF5">
        <w:rPr>
          <w:rFonts w:ascii="Times New Roman" w:eastAsia="Times New Roman" w:hAnsi="Times New Roman" w:cs="Times New Roman"/>
          <w:b/>
          <w:color w:val="4F4F4F"/>
          <w:sz w:val="24"/>
          <w:szCs w:val="24"/>
          <w:shd w:val="clear" w:color="auto" w:fill="FFFFFF"/>
          <w:lang w:eastAsia="tr-TR"/>
        </w:rPr>
        <w:t xml:space="preserve"> KAYMAKAMLIĞI</w:t>
      </w:r>
    </w:p>
    <w:p w:rsidR="00D60AF5" w:rsidRPr="00D60AF5" w:rsidRDefault="00D60AF5" w:rsidP="00D60AF5">
      <w:pPr>
        <w:shd w:val="clear" w:color="auto" w:fill="FFFFFF"/>
        <w:spacing w:after="0"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ETİK KOMİSYONU </w:t>
      </w:r>
    </w:p>
    <w:p w:rsidR="00D60AF5" w:rsidRPr="00D60AF5" w:rsidRDefault="00D60AF5" w:rsidP="00D60AF5">
      <w:pPr>
        <w:shd w:val="clear" w:color="auto" w:fill="FFFFFF"/>
        <w:spacing w:after="0"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 </w:t>
      </w:r>
    </w:p>
    <w:p w:rsidR="00D60AF5" w:rsidRPr="00D60AF5" w:rsidRDefault="00D60AF5" w:rsidP="00D60AF5">
      <w:pPr>
        <w:shd w:val="clear" w:color="auto" w:fill="FFFFFF"/>
        <w:spacing w:after="0"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 </w:t>
      </w:r>
    </w:p>
    <w:p w:rsidR="00D60AF5" w:rsidRPr="00D60AF5" w:rsidRDefault="00D60AF5" w:rsidP="00D60AF5">
      <w:pPr>
        <w:shd w:val="clear" w:color="auto" w:fill="FFFFFF"/>
        <w:spacing w:after="195" w:line="240" w:lineRule="auto"/>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u w:val="single"/>
          <w:shd w:val="clear" w:color="auto" w:fill="FFFFFF"/>
          <w:lang w:eastAsia="tr-TR"/>
        </w:rPr>
        <w:t>KOMİSYONUN TEŞKİLİ VE GÖREVLERİ</w:t>
      </w:r>
    </w:p>
    <w:p w:rsidR="00D60AF5" w:rsidRPr="00D60AF5" w:rsidRDefault="00D60AF5" w:rsidP="00D60AF5">
      <w:pPr>
        <w:shd w:val="clear" w:color="auto" w:fill="FFFFFF"/>
        <w:spacing w:after="195" w:line="240" w:lineRule="auto"/>
        <w:ind w:firstLine="708"/>
        <w:jc w:val="both"/>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 xml:space="preserve">25/05/2007 ve 5176 sayılı Kamu Görevlileri Etik Kurulu Kurulması ve Bazı Kanunlarda Değişiklik Yapılması Hakkında Kanun'un 3. ve 7. maddelerine dayanılarak hazırlanan ve 13/04/2005 tarihli ve 25785 sayılı Resmi Gazete’de yayımlanarak yürürlüğe giren “Kamu Görevlileri Etik Davranış İlkeleri ile Başvuru Usul ve Esasları Hakkında Yönetmelik’ in 29 uncu maddesi gereğince Kaymakamlığımız bünyesinde, etik kültürünü yerleştirmek ve geliştirmek, personelin etik davranış ilkeleri konusunda karşılaştıkları sorunlarla ilgili olarak tavsiyelerde ve yönlendirmede bulunmak ve etik uygulamalarını değerlendirmek üzere </w:t>
      </w:r>
      <w:bookmarkStart w:id="0" w:name="_GoBack"/>
      <w:bookmarkEnd w:id="0"/>
      <w:proofErr w:type="gramStart"/>
      <w:r w:rsidRPr="00D60AF5">
        <w:rPr>
          <w:rFonts w:ascii="Times New Roman" w:eastAsia="Times New Roman" w:hAnsi="Times New Roman" w:cs="Times New Roman"/>
          <w:b/>
          <w:color w:val="4F4F4F"/>
          <w:sz w:val="24"/>
          <w:szCs w:val="24"/>
          <w:shd w:val="clear" w:color="auto" w:fill="FFFFFF"/>
          <w:lang w:eastAsia="tr-TR"/>
        </w:rPr>
        <w:t>Kaymakamlığımızda  aşağıda</w:t>
      </w:r>
      <w:proofErr w:type="gramEnd"/>
      <w:r w:rsidRPr="00D60AF5">
        <w:rPr>
          <w:rFonts w:ascii="Times New Roman" w:eastAsia="Times New Roman" w:hAnsi="Times New Roman" w:cs="Times New Roman"/>
          <w:b/>
          <w:color w:val="4F4F4F"/>
          <w:sz w:val="24"/>
          <w:szCs w:val="24"/>
          <w:shd w:val="clear" w:color="auto" w:fill="FFFFFF"/>
          <w:lang w:eastAsia="tr-TR"/>
        </w:rPr>
        <w:t xml:space="preserve"> belirtilen personelden müteşekkil “</w:t>
      </w:r>
      <w:r w:rsidR="0063619E" w:rsidRPr="0063619E">
        <w:rPr>
          <w:rFonts w:ascii="Times New Roman" w:eastAsia="Times New Roman" w:hAnsi="Times New Roman" w:cs="Times New Roman"/>
          <w:b/>
          <w:color w:val="4F4F4F"/>
          <w:sz w:val="24"/>
          <w:szCs w:val="24"/>
          <w:shd w:val="clear" w:color="auto" w:fill="FFFFFF"/>
          <w:lang w:eastAsia="tr-TR"/>
        </w:rPr>
        <w:t xml:space="preserve">Bor </w:t>
      </w:r>
      <w:r w:rsidRPr="00D60AF5">
        <w:rPr>
          <w:rFonts w:ascii="Times New Roman" w:eastAsia="Times New Roman" w:hAnsi="Times New Roman" w:cs="Times New Roman"/>
          <w:b/>
          <w:color w:val="4F4F4F"/>
          <w:sz w:val="24"/>
          <w:szCs w:val="24"/>
          <w:shd w:val="clear" w:color="auto" w:fill="FFFFFF"/>
          <w:lang w:eastAsia="tr-TR"/>
        </w:rPr>
        <w:t xml:space="preserve"> Kaymakamlığı Etik Komisyonu” oluşturulmuştur.</w:t>
      </w:r>
    </w:p>
    <w:p w:rsidR="00D60AF5" w:rsidRPr="00D60AF5" w:rsidRDefault="00D60AF5" w:rsidP="00D60AF5">
      <w:pPr>
        <w:shd w:val="clear" w:color="auto" w:fill="FFFFFF"/>
        <w:spacing w:after="195" w:line="240" w:lineRule="auto"/>
        <w:ind w:firstLine="708"/>
        <w:jc w:val="both"/>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 </w:t>
      </w:r>
    </w:p>
    <w:p w:rsidR="00D60AF5" w:rsidRPr="00D60AF5" w:rsidRDefault="00D60AF5" w:rsidP="00D60AF5">
      <w:pPr>
        <w:shd w:val="clear" w:color="auto" w:fill="FFFFFF"/>
        <w:spacing w:after="240" w:line="240" w:lineRule="auto"/>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u w:val="single"/>
          <w:shd w:val="clear" w:color="auto" w:fill="FFFFFF"/>
          <w:lang w:eastAsia="tr-TR"/>
        </w:rPr>
        <w:t>KOMİSYON ÜYELERİ</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tblPr>
      <w:tblGrid>
        <w:gridCol w:w="835"/>
        <w:gridCol w:w="3101"/>
        <w:gridCol w:w="2990"/>
        <w:gridCol w:w="2236"/>
      </w:tblGrid>
      <w:tr w:rsidR="00D60AF5" w:rsidRPr="00D60AF5" w:rsidTr="0063619E">
        <w:trPr>
          <w:trHeight w:val="406"/>
        </w:trPr>
        <w:tc>
          <w:tcPr>
            <w:tcW w:w="835" w:type="dxa"/>
            <w:tcBorders>
              <w:top w:val="single" w:sz="8" w:space="0" w:color="000000"/>
              <w:left w:val="single" w:sz="8" w:space="0" w:color="000000"/>
              <w:bottom w:val="single" w:sz="8" w:space="0" w:color="000000"/>
              <w:right w:val="single" w:sz="8" w:space="0" w:color="000000"/>
            </w:tcBorders>
            <w:shd w:val="clear" w:color="auto" w:fill="C6D9F1"/>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S.No</w:t>
            </w:r>
          </w:p>
        </w:tc>
        <w:tc>
          <w:tcPr>
            <w:tcW w:w="3101"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Adı Soyadı</w:t>
            </w:r>
          </w:p>
        </w:tc>
        <w:tc>
          <w:tcPr>
            <w:tcW w:w="2990"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Unvanı</w:t>
            </w:r>
          </w:p>
        </w:tc>
        <w:tc>
          <w:tcPr>
            <w:tcW w:w="2236" w:type="dxa"/>
            <w:tcBorders>
              <w:top w:val="single" w:sz="8" w:space="0" w:color="auto"/>
              <w:left w:val="nil"/>
              <w:bottom w:val="single" w:sz="8" w:space="0" w:color="auto"/>
              <w:right w:val="single" w:sz="8" w:space="0" w:color="auto"/>
            </w:tcBorders>
            <w:shd w:val="clear" w:color="auto" w:fill="C6D9F1"/>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Komisyondaki Görevi</w:t>
            </w:r>
          </w:p>
        </w:tc>
      </w:tr>
      <w:tr w:rsidR="00D60AF5" w:rsidRPr="00D60AF5" w:rsidTr="0063619E">
        <w:trPr>
          <w:trHeight w:val="406"/>
        </w:trPr>
        <w:tc>
          <w:tcPr>
            <w:tcW w:w="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1</w:t>
            </w:r>
          </w:p>
        </w:tc>
        <w:tc>
          <w:tcPr>
            <w:tcW w:w="31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63619E" w:rsidP="00D60AF5">
            <w:pPr>
              <w:spacing w:after="195" w:line="240" w:lineRule="auto"/>
              <w:jc w:val="center"/>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lang w:eastAsia="tr-TR"/>
              </w:rPr>
              <w:t>Nalan DURAK AKÇELİK</w:t>
            </w:r>
          </w:p>
        </w:tc>
        <w:tc>
          <w:tcPr>
            <w:tcW w:w="2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63619E" w:rsidP="00D60AF5">
            <w:pPr>
              <w:spacing w:after="195" w:line="240" w:lineRule="auto"/>
              <w:jc w:val="center"/>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lang w:eastAsia="tr-TR"/>
              </w:rPr>
              <w:t>İlçe Yazı İşleri Müdürü</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Başkan</w:t>
            </w:r>
          </w:p>
        </w:tc>
      </w:tr>
      <w:tr w:rsidR="00D60AF5" w:rsidRPr="00D60AF5" w:rsidTr="0063619E">
        <w:trPr>
          <w:trHeight w:val="416"/>
        </w:trPr>
        <w:tc>
          <w:tcPr>
            <w:tcW w:w="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2</w:t>
            </w:r>
          </w:p>
        </w:tc>
        <w:tc>
          <w:tcPr>
            <w:tcW w:w="31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63619E" w:rsidP="00D60AF5">
            <w:pPr>
              <w:spacing w:after="195" w:line="240" w:lineRule="auto"/>
              <w:jc w:val="center"/>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lang w:eastAsia="tr-TR"/>
              </w:rPr>
              <w:t>Celalettin ÖZÜDOĞRU</w:t>
            </w:r>
          </w:p>
        </w:tc>
        <w:tc>
          <w:tcPr>
            <w:tcW w:w="2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63619E" w:rsidP="00D60AF5">
            <w:pPr>
              <w:spacing w:after="195" w:line="240" w:lineRule="auto"/>
              <w:jc w:val="center"/>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lang w:eastAsia="tr-TR"/>
              </w:rPr>
              <w:t>İlçe Milli Eğitim Müdürü</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Komisyon Üyesi</w:t>
            </w:r>
          </w:p>
        </w:tc>
      </w:tr>
      <w:tr w:rsidR="00D60AF5" w:rsidRPr="00D60AF5" w:rsidTr="0063619E">
        <w:trPr>
          <w:trHeight w:val="416"/>
        </w:trPr>
        <w:tc>
          <w:tcPr>
            <w:tcW w:w="8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3</w:t>
            </w:r>
          </w:p>
        </w:tc>
        <w:tc>
          <w:tcPr>
            <w:tcW w:w="31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63619E" w:rsidP="00D60AF5">
            <w:pPr>
              <w:spacing w:after="195" w:line="240" w:lineRule="auto"/>
              <w:jc w:val="center"/>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lang w:eastAsia="tr-TR"/>
              </w:rPr>
              <w:t>Mustafa GÖKAL</w:t>
            </w:r>
          </w:p>
        </w:tc>
        <w:tc>
          <w:tcPr>
            <w:tcW w:w="2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63619E" w:rsidP="00D60AF5">
            <w:pPr>
              <w:spacing w:after="195" w:line="240" w:lineRule="auto"/>
              <w:jc w:val="center"/>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lang w:eastAsia="tr-TR"/>
              </w:rPr>
              <w:t>İlçe Özel İdare Müdürü</w:t>
            </w:r>
          </w:p>
        </w:tc>
        <w:tc>
          <w:tcPr>
            <w:tcW w:w="22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60AF5" w:rsidRPr="00D60AF5" w:rsidRDefault="00D60AF5" w:rsidP="00D60AF5">
            <w:pPr>
              <w:spacing w:after="195" w:line="240" w:lineRule="auto"/>
              <w:jc w:val="center"/>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lang w:eastAsia="tr-TR"/>
              </w:rPr>
              <w:t>Komisyon Üyesi</w:t>
            </w:r>
          </w:p>
        </w:tc>
      </w:tr>
    </w:tbl>
    <w:p w:rsidR="00D60AF5" w:rsidRPr="00D60AF5" w:rsidRDefault="00D60AF5" w:rsidP="00D60AF5">
      <w:pPr>
        <w:shd w:val="clear" w:color="auto" w:fill="FFFFFF"/>
        <w:spacing w:after="195" w:line="240" w:lineRule="auto"/>
        <w:ind w:firstLine="708"/>
        <w:jc w:val="both"/>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 </w:t>
      </w:r>
    </w:p>
    <w:p w:rsidR="00D60AF5" w:rsidRPr="00D60AF5" w:rsidRDefault="00D60AF5" w:rsidP="00D60AF5">
      <w:pPr>
        <w:shd w:val="clear" w:color="auto" w:fill="FFFFFF"/>
        <w:spacing w:after="195" w:line="240" w:lineRule="auto"/>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 </w:t>
      </w:r>
      <w:r w:rsidRPr="00D60AF5">
        <w:rPr>
          <w:rFonts w:ascii="Times New Roman" w:eastAsia="Times New Roman" w:hAnsi="Times New Roman" w:cs="Times New Roman"/>
          <w:b/>
          <w:color w:val="4F4F4F"/>
          <w:sz w:val="24"/>
          <w:szCs w:val="24"/>
          <w:u w:val="single"/>
          <w:shd w:val="clear" w:color="auto" w:fill="FFFFFF"/>
          <w:lang w:eastAsia="tr-TR"/>
        </w:rPr>
        <w:t>MEVZUAT</w:t>
      </w:r>
    </w:p>
    <w:p w:rsidR="00D60AF5" w:rsidRPr="00D60AF5" w:rsidRDefault="001B1A0C" w:rsidP="00D60AF5">
      <w:pPr>
        <w:shd w:val="clear" w:color="auto" w:fill="FFFFFF"/>
        <w:spacing w:after="195" w:line="240" w:lineRule="auto"/>
        <w:ind w:firstLine="708"/>
        <w:jc w:val="both"/>
        <w:rPr>
          <w:rFonts w:ascii="Times New Roman" w:eastAsia="Times New Roman" w:hAnsi="Times New Roman" w:cs="Times New Roman"/>
          <w:b/>
          <w:color w:val="4F4F4F"/>
          <w:sz w:val="24"/>
          <w:szCs w:val="24"/>
          <w:lang w:eastAsia="tr-TR"/>
        </w:rPr>
      </w:pPr>
      <w:hyperlink r:id="rId5" w:tgtFrame="_blank" w:history="1">
        <w:r w:rsidR="00D60AF5" w:rsidRPr="00D60AF5">
          <w:rPr>
            <w:rFonts w:ascii="Times New Roman" w:eastAsia="Times New Roman" w:hAnsi="Times New Roman" w:cs="Times New Roman"/>
            <w:b/>
            <w:color w:val="0000FF"/>
            <w:sz w:val="24"/>
            <w:szCs w:val="24"/>
            <w:lang w:eastAsia="tr-TR"/>
          </w:rPr>
          <w:t>* 5176 Sayılı Kamu Görevlileri Etik Kurulu Kurulması ve Bazı Kanunlarda Değişiklik Yapılması Hakkında Kanun</w:t>
        </w:r>
      </w:hyperlink>
    </w:p>
    <w:p w:rsidR="00D60AF5" w:rsidRPr="00D60AF5" w:rsidRDefault="00D60AF5" w:rsidP="00D60AF5">
      <w:pPr>
        <w:shd w:val="clear" w:color="auto" w:fill="FFFFFF"/>
        <w:spacing w:after="195" w:line="240" w:lineRule="auto"/>
        <w:ind w:firstLine="708"/>
        <w:jc w:val="both"/>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 </w:t>
      </w:r>
      <w:hyperlink r:id="rId6" w:tgtFrame="_blank" w:history="1">
        <w:r w:rsidRPr="00D60AF5">
          <w:rPr>
            <w:rFonts w:ascii="Times New Roman" w:eastAsia="Times New Roman" w:hAnsi="Times New Roman" w:cs="Times New Roman"/>
            <w:b/>
            <w:color w:val="0000FF"/>
            <w:sz w:val="24"/>
            <w:szCs w:val="24"/>
            <w:lang w:eastAsia="tr-TR"/>
          </w:rPr>
          <w:t>* Kamu Görevlileri Etik Davranış İlkeleri ile Başvuru Usul ve Esasları Hakkında Yönetmelik</w:t>
        </w:r>
      </w:hyperlink>
    </w:p>
    <w:p w:rsidR="00D60AF5" w:rsidRPr="00D60AF5" w:rsidRDefault="00D60AF5" w:rsidP="00D60AF5">
      <w:pPr>
        <w:shd w:val="clear" w:color="auto" w:fill="FFFFFF"/>
        <w:spacing w:after="195" w:line="240" w:lineRule="auto"/>
        <w:jc w:val="both"/>
        <w:rPr>
          <w:rFonts w:ascii="Times New Roman" w:eastAsia="Times New Roman" w:hAnsi="Times New Roman" w:cs="Times New Roman"/>
          <w:b/>
          <w:color w:val="4F4F4F"/>
          <w:sz w:val="24"/>
          <w:szCs w:val="24"/>
          <w:lang w:eastAsia="tr-TR"/>
        </w:rPr>
      </w:pPr>
      <w:r w:rsidRPr="00D60AF5">
        <w:rPr>
          <w:rFonts w:ascii="Times New Roman" w:eastAsia="Times New Roman" w:hAnsi="Times New Roman" w:cs="Times New Roman"/>
          <w:b/>
          <w:color w:val="4F4F4F"/>
          <w:sz w:val="24"/>
          <w:szCs w:val="24"/>
          <w:shd w:val="clear" w:color="auto" w:fill="FFFFFF"/>
          <w:lang w:eastAsia="tr-TR"/>
        </w:rPr>
        <w:t> </w:t>
      </w:r>
    </w:p>
    <w:p w:rsidR="00D60AF5" w:rsidRPr="00D60AF5" w:rsidRDefault="0063619E" w:rsidP="00D60AF5">
      <w:pPr>
        <w:shd w:val="clear" w:color="auto" w:fill="FFFFFF"/>
        <w:spacing w:after="195" w:line="240" w:lineRule="auto"/>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u w:val="single"/>
          <w:shd w:val="clear" w:color="auto" w:fill="FFFFFF"/>
          <w:lang w:eastAsia="tr-TR"/>
        </w:rPr>
        <w:t xml:space="preserve">BOR </w:t>
      </w:r>
      <w:r w:rsidR="00D60AF5" w:rsidRPr="00D60AF5">
        <w:rPr>
          <w:rFonts w:ascii="Times New Roman" w:eastAsia="Times New Roman" w:hAnsi="Times New Roman" w:cs="Times New Roman"/>
          <w:b/>
          <w:color w:val="4F4F4F"/>
          <w:sz w:val="24"/>
          <w:szCs w:val="24"/>
          <w:u w:val="single"/>
          <w:shd w:val="clear" w:color="auto" w:fill="FFFFFF"/>
          <w:lang w:eastAsia="tr-TR"/>
        </w:rPr>
        <w:t>KAYMAKAMLIĞI ETİK KOMİSYONU İLETİŞİM BİLGİLERİ</w:t>
      </w:r>
    </w:p>
    <w:p w:rsidR="00D60AF5" w:rsidRPr="00D60AF5" w:rsidRDefault="0063619E" w:rsidP="00D60AF5">
      <w:pPr>
        <w:shd w:val="clear" w:color="auto" w:fill="FFFFFF"/>
        <w:spacing w:after="195" w:line="240" w:lineRule="auto"/>
        <w:ind w:left="705"/>
        <w:rPr>
          <w:rFonts w:ascii="Times New Roman" w:eastAsia="Times New Roman" w:hAnsi="Times New Roman" w:cs="Times New Roman"/>
          <w:b/>
          <w:color w:val="4F4F4F"/>
          <w:sz w:val="24"/>
          <w:szCs w:val="24"/>
          <w:lang w:eastAsia="tr-TR"/>
        </w:rPr>
      </w:pPr>
      <w:r w:rsidRPr="0063619E">
        <w:rPr>
          <w:rFonts w:ascii="Times New Roman" w:eastAsia="Times New Roman" w:hAnsi="Times New Roman" w:cs="Times New Roman"/>
          <w:b/>
          <w:color w:val="4F4F4F"/>
          <w:sz w:val="24"/>
          <w:szCs w:val="24"/>
          <w:shd w:val="clear" w:color="auto" w:fill="FFFFFF"/>
          <w:lang w:eastAsia="tr-TR"/>
        </w:rPr>
        <w:t>Karaca Uğurlu</w:t>
      </w:r>
      <w:r w:rsidR="00D60AF5" w:rsidRPr="00D60AF5">
        <w:rPr>
          <w:rFonts w:ascii="Times New Roman" w:eastAsia="Times New Roman" w:hAnsi="Times New Roman" w:cs="Times New Roman"/>
          <w:b/>
          <w:color w:val="4F4F4F"/>
          <w:sz w:val="24"/>
          <w:szCs w:val="24"/>
          <w:shd w:val="clear" w:color="auto" w:fill="FFFFFF"/>
          <w:lang w:eastAsia="tr-TR"/>
        </w:rPr>
        <w:t xml:space="preserve"> Mahallesi </w:t>
      </w:r>
      <w:r w:rsidRPr="0063619E">
        <w:rPr>
          <w:rFonts w:ascii="Times New Roman" w:eastAsia="Times New Roman" w:hAnsi="Times New Roman" w:cs="Times New Roman"/>
          <w:b/>
          <w:color w:val="4F4F4F"/>
          <w:sz w:val="24"/>
          <w:szCs w:val="24"/>
          <w:shd w:val="clear" w:color="auto" w:fill="FFFFFF"/>
          <w:lang w:eastAsia="tr-TR"/>
        </w:rPr>
        <w:t xml:space="preserve">Muhsin </w:t>
      </w:r>
      <w:proofErr w:type="spellStart"/>
      <w:r w:rsidRPr="0063619E">
        <w:rPr>
          <w:rFonts w:ascii="Times New Roman" w:eastAsia="Times New Roman" w:hAnsi="Times New Roman" w:cs="Times New Roman"/>
          <w:b/>
          <w:color w:val="4F4F4F"/>
          <w:sz w:val="24"/>
          <w:szCs w:val="24"/>
          <w:shd w:val="clear" w:color="auto" w:fill="FFFFFF"/>
          <w:lang w:eastAsia="tr-TR"/>
        </w:rPr>
        <w:t>Yazıcıoğlu</w:t>
      </w:r>
      <w:r w:rsidR="00D60AF5" w:rsidRPr="00D60AF5">
        <w:rPr>
          <w:rFonts w:ascii="Times New Roman" w:eastAsia="Times New Roman" w:hAnsi="Times New Roman" w:cs="Times New Roman"/>
          <w:b/>
          <w:color w:val="4F4F4F"/>
          <w:sz w:val="24"/>
          <w:szCs w:val="24"/>
          <w:shd w:val="clear" w:color="auto" w:fill="FFFFFF"/>
          <w:lang w:eastAsia="tr-TR"/>
        </w:rPr>
        <w:t>Cd</w:t>
      </w:r>
      <w:proofErr w:type="spellEnd"/>
      <w:r w:rsidR="00D60AF5" w:rsidRPr="00D60AF5">
        <w:rPr>
          <w:rFonts w:ascii="Times New Roman" w:eastAsia="Times New Roman" w:hAnsi="Times New Roman" w:cs="Times New Roman"/>
          <w:b/>
          <w:color w:val="4F4F4F"/>
          <w:sz w:val="24"/>
          <w:szCs w:val="24"/>
          <w:shd w:val="clear" w:color="auto" w:fill="FFFFFF"/>
          <w:lang w:eastAsia="tr-TR"/>
        </w:rPr>
        <w:t xml:space="preserve">. Hükumet Konağı No: </w:t>
      </w:r>
      <w:r w:rsidRPr="0063619E">
        <w:rPr>
          <w:rFonts w:ascii="Times New Roman" w:eastAsia="Times New Roman" w:hAnsi="Times New Roman" w:cs="Times New Roman"/>
          <w:b/>
          <w:color w:val="4F4F4F"/>
          <w:sz w:val="24"/>
          <w:szCs w:val="24"/>
          <w:shd w:val="clear" w:color="auto" w:fill="FFFFFF"/>
          <w:lang w:eastAsia="tr-TR"/>
        </w:rPr>
        <w:t>5</w:t>
      </w:r>
      <w:r w:rsidR="00D60AF5" w:rsidRPr="00D60AF5">
        <w:rPr>
          <w:rFonts w:ascii="Times New Roman" w:eastAsia="Times New Roman" w:hAnsi="Times New Roman" w:cs="Times New Roman"/>
          <w:b/>
          <w:color w:val="4F4F4F"/>
          <w:sz w:val="24"/>
          <w:szCs w:val="24"/>
          <w:shd w:val="clear" w:color="auto" w:fill="FFFFFF"/>
          <w:lang w:eastAsia="tr-TR"/>
        </w:rPr>
        <w:t xml:space="preserve">3 </w:t>
      </w:r>
      <w:r w:rsidRPr="0063619E">
        <w:rPr>
          <w:rFonts w:ascii="Times New Roman" w:eastAsia="Times New Roman" w:hAnsi="Times New Roman" w:cs="Times New Roman"/>
          <w:b/>
          <w:color w:val="4F4F4F"/>
          <w:sz w:val="24"/>
          <w:szCs w:val="24"/>
          <w:shd w:val="clear" w:color="auto" w:fill="FFFFFF"/>
          <w:lang w:eastAsia="tr-TR"/>
        </w:rPr>
        <w:t>BOR</w:t>
      </w:r>
      <w:r w:rsidR="00D60AF5" w:rsidRPr="00D60AF5">
        <w:rPr>
          <w:rFonts w:ascii="Times New Roman" w:eastAsia="Times New Roman" w:hAnsi="Times New Roman" w:cs="Times New Roman"/>
          <w:b/>
          <w:color w:val="4F4F4F"/>
          <w:sz w:val="24"/>
          <w:szCs w:val="24"/>
          <w:shd w:val="clear" w:color="auto" w:fill="FFFFFF"/>
          <w:lang w:eastAsia="tr-TR"/>
        </w:rPr>
        <w:t>/</w:t>
      </w:r>
      <w:r w:rsidRPr="0063619E">
        <w:rPr>
          <w:rFonts w:ascii="Times New Roman" w:eastAsia="Times New Roman" w:hAnsi="Times New Roman" w:cs="Times New Roman"/>
          <w:b/>
          <w:color w:val="4F4F4F"/>
          <w:sz w:val="24"/>
          <w:szCs w:val="24"/>
          <w:shd w:val="clear" w:color="auto" w:fill="FFFFFF"/>
          <w:lang w:eastAsia="tr-TR"/>
        </w:rPr>
        <w:t>NİĞDE</w:t>
      </w:r>
      <w:r w:rsidR="00D60AF5" w:rsidRPr="00D60AF5">
        <w:rPr>
          <w:rFonts w:ascii="Times New Roman" w:eastAsia="Times New Roman" w:hAnsi="Times New Roman" w:cs="Times New Roman"/>
          <w:b/>
          <w:color w:val="4F4F4F"/>
          <w:sz w:val="24"/>
          <w:szCs w:val="24"/>
          <w:shd w:val="clear" w:color="auto" w:fill="FFFFFF"/>
          <w:lang w:eastAsia="tr-TR"/>
        </w:rPr>
        <w:br/>
        <w:t>Telefon: 0 (</w:t>
      </w:r>
      <w:r w:rsidRPr="0063619E">
        <w:rPr>
          <w:rFonts w:ascii="Times New Roman" w:eastAsia="Times New Roman" w:hAnsi="Times New Roman" w:cs="Times New Roman"/>
          <w:b/>
          <w:color w:val="4F4F4F"/>
          <w:sz w:val="24"/>
          <w:szCs w:val="24"/>
          <w:shd w:val="clear" w:color="auto" w:fill="FFFFFF"/>
          <w:lang w:eastAsia="tr-TR"/>
        </w:rPr>
        <w:t>388</w:t>
      </w:r>
      <w:r w:rsidR="00D60AF5" w:rsidRPr="00D60AF5">
        <w:rPr>
          <w:rFonts w:ascii="Times New Roman" w:eastAsia="Times New Roman" w:hAnsi="Times New Roman" w:cs="Times New Roman"/>
          <w:b/>
          <w:color w:val="4F4F4F"/>
          <w:sz w:val="24"/>
          <w:szCs w:val="24"/>
          <w:shd w:val="clear" w:color="auto" w:fill="FFFFFF"/>
          <w:lang w:eastAsia="tr-TR"/>
        </w:rPr>
        <w:t xml:space="preserve">) </w:t>
      </w:r>
      <w:r w:rsidRPr="0063619E">
        <w:rPr>
          <w:rFonts w:ascii="Times New Roman" w:eastAsia="Times New Roman" w:hAnsi="Times New Roman" w:cs="Times New Roman"/>
          <w:b/>
          <w:color w:val="4F4F4F"/>
          <w:sz w:val="24"/>
          <w:szCs w:val="24"/>
          <w:shd w:val="clear" w:color="auto" w:fill="FFFFFF"/>
          <w:lang w:eastAsia="tr-TR"/>
        </w:rPr>
        <w:t>3117216</w:t>
      </w:r>
      <w:r w:rsidR="00D60AF5" w:rsidRPr="00D60AF5">
        <w:rPr>
          <w:rFonts w:ascii="Times New Roman" w:eastAsia="Times New Roman" w:hAnsi="Times New Roman" w:cs="Times New Roman"/>
          <w:b/>
          <w:color w:val="4F4F4F"/>
          <w:sz w:val="24"/>
          <w:szCs w:val="24"/>
          <w:shd w:val="clear" w:color="auto" w:fill="FFFFFF"/>
          <w:lang w:eastAsia="tr-TR"/>
        </w:rPr>
        <w:br/>
        <w:t>Faks: 0 (</w:t>
      </w:r>
      <w:r w:rsidRPr="0063619E">
        <w:rPr>
          <w:rFonts w:ascii="Times New Roman" w:eastAsia="Times New Roman" w:hAnsi="Times New Roman" w:cs="Times New Roman"/>
          <w:b/>
          <w:color w:val="4F4F4F"/>
          <w:sz w:val="24"/>
          <w:szCs w:val="24"/>
          <w:shd w:val="clear" w:color="auto" w:fill="FFFFFF"/>
          <w:lang w:eastAsia="tr-TR"/>
        </w:rPr>
        <w:t>388</w:t>
      </w:r>
      <w:r w:rsidR="00D60AF5" w:rsidRPr="00D60AF5">
        <w:rPr>
          <w:rFonts w:ascii="Times New Roman" w:eastAsia="Times New Roman" w:hAnsi="Times New Roman" w:cs="Times New Roman"/>
          <w:b/>
          <w:color w:val="4F4F4F"/>
          <w:sz w:val="24"/>
          <w:szCs w:val="24"/>
          <w:shd w:val="clear" w:color="auto" w:fill="FFFFFF"/>
          <w:lang w:eastAsia="tr-TR"/>
        </w:rPr>
        <w:t xml:space="preserve">) </w:t>
      </w:r>
      <w:r w:rsidRPr="0063619E">
        <w:rPr>
          <w:rFonts w:ascii="Times New Roman" w:eastAsia="Times New Roman" w:hAnsi="Times New Roman" w:cs="Times New Roman"/>
          <w:b/>
          <w:color w:val="4F4F4F"/>
          <w:sz w:val="24"/>
          <w:szCs w:val="24"/>
          <w:shd w:val="clear" w:color="auto" w:fill="FFFFFF"/>
          <w:lang w:eastAsia="tr-TR"/>
        </w:rPr>
        <w:t>31141 14</w:t>
      </w:r>
      <w:r w:rsidR="00D60AF5" w:rsidRPr="00D60AF5">
        <w:rPr>
          <w:rFonts w:ascii="Times New Roman" w:eastAsia="Times New Roman" w:hAnsi="Times New Roman" w:cs="Times New Roman"/>
          <w:b/>
          <w:color w:val="4F4F4F"/>
          <w:sz w:val="24"/>
          <w:szCs w:val="24"/>
          <w:shd w:val="clear" w:color="auto" w:fill="FFFFFF"/>
          <w:lang w:eastAsia="tr-TR"/>
        </w:rPr>
        <w:br/>
        <w:t xml:space="preserve">E-Posta: </w:t>
      </w:r>
      <w:r w:rsidRPr="0063619E">
        <w:rPr>
          <w:rFonts w:ascii="Times New Roman" w:eastAsia="Times New Roman" w:hAnsi="Times New Roman" w:cs="Times New Roman"/>
          <w:b/>
          <w:color w:val="4F4F4F"/>
          <w:sz w:val="24"/>
          <w:szCs w:val="24"/>
          <w:shd w:val="clear" w:color="auto" w:fill="FFFFFF"/>
          <w:lang w:eastAsia="tr-TR"/>
        </w:rPr>
        <w:t>bor</w:t>
      </w:r>
      <w:r w:rsidR="00D60AF5" w:rsidRPr="00D60AF5">
        <w:rPr>
          <w:rFonts w:ascii="Times New Roman" w:eastAsia="Times New Roman" w:hAnsi="Times New Roman" w:cs="Times New Roman"/>
          <w:b/>
          <w:color w:val="4F4F4F"/>
          <w:sz w:val="24"/>
          <w:szCs w:val="24"/>
          <w:shd w:val="clear" w:color="auto" w:fill="FFFFFF"/>
          <w:lang w:eastAsia="tr-TR"/>
        </w:rPr>
        <w:t>@</w:t>
      </w:r>
      <w:r w:rsidRPr="0063619E">
        <w:rPr>
          <w:rFonts w:ascii="Times New Roman" w:eastAsia="Times New Roman" w:hAnsi="Times New Roman" w:cs="Times New Roman"/>
          <w:b/>
          <w:color w:val="4F4F4F"/>
          <w:sz w:val="24"/>
          <w:szCs w:val="24"/>
          <w:shd w:val="clear" w:color="auto" w:fill="FFFFFF"/>
          <w:lang w:eastAsia="tr-TR"/>
        </w:rPr>
        <w:t>icisleri</w:t>
      </w:r>
      <w:r w:rsidR="00D60AF5" w:rsidRPr="00D60AF5">
        <w:rPr>
          <w:rFonts w:ascii="Times New Roman" w:eastAsia="Times New Roman" w:hAnsi="Times New Roman" w:cs="Times New Roman"/>
          <w:b/>
          <w:color w:val="4F4F4F"/>
          <w:sz w:val="24"/>
          <w:szCs w:val="24"/>
          <w:shd w:val="clear" w:color="auto" w:fill="FFFFFF"/>
          <w:lang w:eastAsia="tr-TR"/>
        </w:rPr>
        <w:t>.gov.tr  </w:t>
      </w:r>
    </w:p>
    <w:p w:rsidR="00083917" w:rsidRPr="0063619E" w:rsidRDefault="00083917">
      <w:pPr>
        <w:rPr>
          <w:rFonts w:ascii="Times New Roman" w:hAnsi="Times New Roman" w:cs="Times New Roman"/>
          <w:b/>
        </w:rPr>
      </w:pPr>
    </w:p>
    <w:sectPr w:rsidR="00083917" w:rsidRPr="0063619E" w:rsidSect="001B1A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63AC9"/>
    <w:multiLevelType w:val="multilevel"/>
    <w:tmpl w:val="EC0E7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60AF5"/>
    <w:rsid w:val="00083917"/>
    <w:rsid w:val="001B1A0C"/>
    <w:rsid w:val="0063619E"/>
    <w:rsid w:val="00D50259"/>
    <w:rsid w:val="00D60AF5"/>
    <w:rsid w:val="00DE5F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221454">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vzuat.gov.tr/Metin.Aspx?MevzuatKod=7.5.8044&amp;MevzuatIliski=0&amp;sourceXmlSearch=Kamu%20G%C3%B6revlileri%20Etik%20Davran%C4%B1%C5%9F" TargetMode="External"/><Relationship Id="rId5" Type="http://schemas.openxmlformats.org/officeDocument/2006/relationships/hyperlink" Target="https://www.mevzuat.gov.tr/MevzuatMetin/1.5.5176.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dc:creator>
  <cp:lastModifiedBy>user</cp:lastModifiedBy>
  <cp:revision>2</cp:revision>
  <cp:lastPrinted>2021-09-03T08:06:00Z</cp:lastPrinted>
  <dcterms:created xsi:type="dcterms:W3CDTF">2021-09-07T13:48:00Z</dcterms:created>
  <dcterms:modified xsi:type="dcterms:W3CDTF">2021-09-07T13:48:00Z</dcterms:modified>
</cp:coreProperties>
</file>